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36ED">
      <w:pPr>
        <w:jc w:val="center"/>
        <w:rPr>
          <w:sz w:val="32"/>
        </w:rPr>
      </w:pPr>
      <w:r>
        <w:rPr>
          <w:sz w:val="32"/>
        </w:rPr>
        <w:t>Omnibus Trade and Competitiveness Act of 1988</w:t>
      </w:r>
    </w:p>
    <w:p w:rsidR="00000000" w:rsidRDefault="00F736ED"/>
    <w:p w:rsidR="00000000" w:rsidRDefault="00F736ED">
      <w:pPr>
        <w:jc w:val="center"/>
        <w:rPr>
          <w:sz w:val="28"/>
        </w:rPr>
      </w:pPr>
      <w:r>
        <w:rPr>
          <w:caps/>
          <w:sz w:val="28"/>
        </w:rPr>
        <w:t>title</w:t>
      </w:r>
      <w:r>
        <w:rPr>
          <w:sz w:val="28"/>
        </w:rPr>
        <w:t xml:space="preserve"> I</w:t>
      </w:r>
      <w:r>
        <w:rPr>
          <w:rFonts w:hint="eastAsia"/>
          <w:sz w:val="28"/>
        </w:rPr>
        <w:t>－</w:t>
      </w:r>
      <w:r>
        <w:rPr>
          <w:sz w:val="28"/>
        </w:rPr>
        <w:t>TRADE, CUSTOMS, AND TARIFF LAWS</w:t>
      </w:r>
    </w:p>
    <w:p w:rsidR="00000000" w:rsidRDefault="00F736ED"/>
    <w:p w:rsidR="00000000" w:rsidRDefault="00F736ED">
      <w:pPr>
        <w:jc w:val="center"/>
        <w:rPr>
          <w:sz w:val="26"/>
        </w:rPr>
      </w:pPr>
      <w:r>
        <w:rPr>
          <w:sz w:val="26"/>
        </w:rPr>
        <w:t>Subtitle A</w:t>
      </w:r>
      <w:r>
        <w:rPr>
          <w:rFonts w:hint="eastAsia"/>
          <w:sz w:val="26"/>
        </w:rPr>
        <w:t>－</w:t>
      </w:r>
      <w:r>
        <w:rPr>
          <w:sz w:val="26"/>
        </w:rPr>
        <w:t>United States Trade Agreements</w:t>
      </w:r>
    </w:p>
    <w:p w:rsidR="00000000" w:rsidRDefault="00F736ED">
      <w:pPr>
        <w:jc w:val="center"/>
      </w:pPr>
    </w:p>
    <w:p w:rsidR="00000000" w:rsidRDefault="00F736ED">
      <w:pPr>
        <w:jc w:val="center"/>
        <w:rPr>
          <w:sz w:val="24"/>
        </w:rPr>
      </w:pPr>
      <w:r>
        <w:rPr>
          <w:sz w:val="24"/>
        </w:rPr>
        <w:t>PART 1</w:t>
      </w:r>
      <w:r>
        <w:rPr>
          <w:rFonts w:hint="eastAsia"/>
          <w:sz w:val="24"/>
        </w:rPr>
        <w:t>－</w:t>
      </w:r>
      <w:r>
        <w:rPr>
          <w:sz w:val="24"/>
        </w:rPr>
        <w:t>NEGOTIATION AND IMPLEMENTATION OF TRADE AGREEMENTS</w:t>
      </w:r>
    </w:p>
    <w:p w:rsidR="00000000" w:rsidRDefault="00F736ED"/>
    <w:p w:rsidR="00000000" w:rsidRDefault="00F736ED">
      <w:pPr>
        <w:ind w:left="1134" w:hanging="1134"/>
      </w:pPr>
      <w:proofErr w:type="gramStart"/>
      <w:r>
        <w:t>SEC. 1102.</w:t>
      </w:r>
      <w:proofErr w:type="gramEnd"/>
      <w:r>
        <w:t xml:space="preserve"> </w:t>
      </w:r>
      <w:proofErr w:type="gramStart"/>
      <w:r>
        <w:t>TRADE AGREEMENT NEGOTIATING AUTHORITY.</w:t>
      </w:r>
      <w:proofErr w:type="gramEnd"/>
    </w:p>
    <w:p w:rsidR="00000000" w:rsidRDefault="00F736ED">
      <w:pPr>
        <w:ind w:firstLine="284"/>
      </w:pPr>
      <w:r>
        <w:t xml:space="preserve">(a) </w:t>
      </w:r>
      <w:r>
        <w:rPr>
          <w:smallCaps/>
        </w:rPr>
        <w:t>Agreements Regarding Tariff Barriers</w:t>
      </w:r>
      <w:r>
        <w:t>.</w:t>
      </w:r>
      <w:r>
        <w:rPr>
          <w:rFonts w:hint="eastAsia"/>
        </w:rPr>
        <w:t>－</w:t>
      </w:r>
    </w:p>
    <w:p w:rsidR="00000000" w:rsidRDefault="00F736ED">
      <w:pPr>
        <w:ind w:left="422" w:firstLine="284"/>
      </w:pPr>
      <w:r>
        <w:t>(1) Whenever the President determines that one or more existing duties or other import restrictions of any foreign country or the United States are unduly burdeni</w:t>
      </w:r>
      <w:r>
        <w:t>ng and restricting the foreign trade of the United States and that the purposes, policies, and objectives of this title will be promoted thereby, the President</w:t>
      </w:r>
      <w:r>
        <w:rPr>
          <w:rFonts w:hint="eastAsia"/>
        </w:rPr>
        <w:t>－</w:t>
      </w:r>
    </w:p>
    <w:p w:rsidR="00000000" w:rsidRDefault="00F736ED">
      <w:pPr>
        <w:ind w:left="844" w:firstLine="284"/>
      </w:pPr>
      <w:r>
        <w:t xml:space="preserve">(A) </w:t>
      </w:r>
      <w:proofErr w:type="gramStart"/>
      <w:r>
        <w:t>before</w:t>
      </w:r>
      <w:proofErr w:type="gramEnd"/>
      <w:r>
        <w:t xml:space="preserve"> June 1, 1993, may enter into trade agreements with foreign countries; and</w:t>
      </w:r>
    </w:p>
    <w:p w:rsidR="00000000" w:rsidRDefault="00F736ED">
      <w:pPr>
        <w:ind w:left="844" w:firstLine="284"/>
      </w:pPr>
      <w:r>
        <w:t>(B) may, s</w:t>
      </w:r>
      <w:r>
        <w:t>ubject to paragraphs (2) through (5), proclaim</w:t>
      </w:r>
      <w:r>
        <w:rPr>
          <w:rFonts w:hint="eastAsia"/>
        </w:rPr>
        <w:t>－</w:t>
      </w:r>
    </w:p>
    <w:p w:rsidR="00000000" w:rsidRDefault="00F736ED">
      <w:pPr>
        <w:ind w:left="1266" w:firstLine="284"/>
      </w:pPr>
      <w:r>
        <w:t xml:space="preserve">(i) </w:t>
      </w:r>
      <w:proofErr w:type="gramStart"/>
      <w:r>
        <w:t>such</w:t>
      </w:r>
      <w:proofErr w:type="gramEnd"/>
      <w:r>
        <w:t xml:space="preserve"> modification or continuance of any existing duty,</w:t>
      </w:r>
    </w:p>
    <w:p w:rsidR="00000000" w:rsidRDefault="00F736ED">
      <w:pPr>
        <w:ind w:left="1266" w:firstLine="284"/>
      </w:pPr>
      <w:r>
        <w:t xml:space="preserve">(ii) </w:t>
      </w:r>
      <w:proofErr w:type="gramStart"/>
      <w:r>
        <w:t>such</w:t>
      </w:r>
      <w:proofErr w:type="gramEnd"/>
      <w:r>
        <w:t xml:space="preserve"> continuance of existing duty-free or excise treatment, or</w:t>
      </w:r>
    </w:p>
    <w:p w:rsidR="00000000" w:rsidRDefault="00F736ED">
      <w:pPr>
        <w:ind w:left="1266" w:firstLine="284"/>
      </w:pPr>
      <w:r>
        <w:t xml:space="preserve">(iii) </w:t>
      </w:r>
      <w:proofErr w:type="gramStart"/>
      <w:r>
        <w:t>such</w:t>
      </w:r>
      <w:proofErr w:type="gramEnd"/>
      <w:r>
        <w:t xml:space="preserve"> additional duties;</w:t>
      </w:r>
    </w:p>
    <w:p w:rsidR="00000000" w:rsidRDefault="00F736ED">
      <w:pPr>
        <w:ind w:left="842"/>
      </w:pPr>
      <w:proofErr w:type="gramStart"/>
      <w:r>
        <w:t>as</w:t>
      </w:r>
      <w:proofErr w:type="gramEnd"/>
      <w:r>
        <w:t xml:space="preserve"> he determines to be required or appropriate to c</w:t>
      </w:r>
      <w:r>
        <w:t>arry out any such trade agreement.</w:t>
      </w:r>
    </w:p>
    <w:p w:rsidR="00000000" w:rsidRDefault="00F736ED">
      <w:pPr>
        <w:ind w:left="422" w:firstLine="284"/>
      </w:pPr>
      <w:r>
        <w:t>(2) No proclamation may be made under subsection (a) that</w:t>
      </w:r>
      <w:r>
        <w:rPr>
          <w:rFonts w:hint="eastAsia"/>
        </w:rPr>
        <w:t>－</w:t>
      </w:r>
    </w:p>
    <w:p w:rsidR="00000000" w:rsidRDefault="00F736ED">
      <w:pPr>
        <w:ind w:left="844" w:firstLine="284"/>
      </w:pPr>
      <w:r>
        <w:t>(A) reduces any rate of duty (other than a rate of duty that does not exceed 5 percent ad valorem on the date of enactment of this Act) to a rate which is less th</w:t>
      </w:r>
      <w:r>
        <w:t>an 50 percent of the rate of such duty that applies on such date of enactment; or</w:t>
      </w:r>
    </w:p>
    <w:p w:rsidR="00000000" w:rsidRDefault="00F736ED">
      <w:pPr>
        <w:ind w:left="844" w:firstLine="284"/>
      </w:pPr>
      <w:r>
        <w:t xml:space="preserve">(B) </w:t>
      </w:r>
      <w:proofErr w:type="gramStart"/>
      <w:r>
        <w:t>increases</w:t>
      </w:r>
      <w:proofErr w:type="gramEnd"/>
      <w:r>
        <w:t xml:space="preserve"> any rate of duty above the rate that applies on such date of enactment.</w:t>
      </w:r>
    </w:p>
    <w:p w:rsidR="00000000" w:rsidRDefault="00F736ED">
      <w:pPr>
        <w:ind w:left="422" w:firstLine="284"/>
      </w:pPr>
      <w:r>
        <w:t>(3)(A) Except as provided in subparagraph (B), the aggregate reduction in the rate of du</w:t>
      </w:r>
      <w:r>
        <w:t>ty on any article which is in effect on any day pursuant to a trade agreement entered into under paragraph (1) shall not exceed the aggregate reduction which would have been in effect on such day if a reduction of 3 percent ad valorem or a reduction of one</w:t>
      </w:r>
      <w:r>
        <w:t>-tenth of the total reduction, whichever is greater, had taken effect on the effective date of the first reduction proclaimed in paragraph (1) to carry out such agreement with respect to such article.</w:t>
      </w:r>
    </w:p>
    <w:p w:rsidR="00000000" w:rsidRDefault="00F736ED">
      <w:pPr>
        <w:ind w:left="422" w:firstLine="284"/>
      </w:pPr>
      <w:r>
        <w:t xml:space="preserve">(B) No staging under subparagraph (A) is required with </w:t>
      </w:r>
      <w:r>
        <w:t xml:space="preserve">respect to a rate reduction that is proclaimed under paragraph (1) for an article of a kind that is </w:t>
      </w:r>
      <w:r>
        <w:lastRenderedPageBreak/>
        <w:t>not produced in the United States. The United States International Trade Commission shall advise the President of the identity of articles that may be exemp</w:t>
      </w:r>
      <w:r>
        <w:t>ted from staging under this subparagraph.</w:t>
      </w:r>
    </w:p>
    <w:p w:rsidR="00000000" w:rsidRDefault="00F736ED">
      <w:pPr>
        <w:ind w:left="422" w:firstLine="284"/>
      </w:pPr>
      <w:r>
        <w:t>(4) If the President determines that such action will simplify the computation of reductions under paragraph (3), the President may round an annual reduction by the lesser of</w:t>
      </w:r>
      <w:r>
        <w:rPr>
          <w:rFonts w:hint="eastAsia"/>
        </w:rPr>
        <w:t>－</w:t>
      </w:r>
    </w:p>
    <w:p w:rsidR="00000000" w:rsidRDefault="00F736ED">
      <w:pPr>
        <w:ind w:left="844" w:firstLine="284"/>
      </w:pPr>
      <w:r>
        <w:t xml:space="preserve">(A) </w:t>
      </w:r>
      <w:proofErr w:type="gramStart"/>
      <w:r>
        <w:t>the</w:t>
      </w:r>
      <w:proofErr w:type="gramEnd"/>
      <w:r>
        <w:t xml:space="preserve"> difference between the reducti</w:t>
      </w:r>
      <w:r>
        <w:t>on without regard to this paragraph and the next lower whole number; or</w:t>
      </w:r>
    </w:p>
    <w:p w:rsidR="00000000" w:rsidRDefault="00F736ED">
      <w:pPr>
        <w:ind w:left="844" w:firstLine="284"/>
      </w:pPr>
      <w:r>
        <w:t xml:space="preserve">(B) </w:t>
      </w:r>
      <w:proofErr w:type="gramStart"/>
      <w:r>
        <w:t>one-half</w:t>
      </w:r>
      <w:proofErr w:type="gramEnd"/>
      <w:r>
        <w:t xml:space="preserve"> of 1 percent ad valorem.</w:t>
      </w:r>
    </w:p>
    <w:p w:rsidR="00000000" w:rsidRDefault="00F736ED">
      <w:pPr>
        <w:ind w:left="422" w:firstLine="284"/>
      </w:pPr>
      <w:r>
        <w:t>(5) No reduction in a rate of duty under a trade agreement entered into under subsection (a) on any article may take effect more than 10 years aft</w:t>
      </w:r>
      <w:r>
        <w:t>er the effective date of the first reduction under paragraph (1) that is proclaimed to carry out the trade agreement with respect to such article.</w:t>
      </w:r>
    </w:p>
    <w:p w:rsidR="00000000" w:rsidRDefault="00F736ED">
      <w:pPr>
        <w:ind w:left="422" w:firstLine="284"/>
      </w:pPr>
      <w:r>
        <w:t>(6) A rate of duty reduction or increase that may not be proclaimed by reason of paragraph (2) may take effec</w:t>
      </w:r>
      <w:r>
        <w:t>t only if a provision authorizing such reduction or increase is included within an implementing bill provided for under section 1103 and that bill is enacted into law.</w:t>
      </w:r>
    </w:p>
    <w:p w:rsidR="00000000" w:rsidRDefault="00F736ED">
      <w:pPr>
        <w:ind w:firstLine="284"/>
      </w:pPr>
      <w:r>
        <w:t xml:space="preserve">(b) </w:t>
      </w:r>
      <w:r>
        <w:rPr>
          <w:smallCaps/>
        </w:rPr>
        <w:t>Agreements Regarding Nontariff Barriers</w:t>
      </w:r>
      <w:r>
        <w:t>.</w:t>
      </w:r>
      <w:r>
        <w:rPr>
          <w:rFonts w:hint="eastAsia"/>
        </w:rPr>
        <w:t>－</w:t>
      </w:r>
    </w:p>
    <w:p w:rsidR="00000000" w:rsidRDefault="00F736ED">
      <w:pPr>
        <w:ind w:left="422" w:firstLine="284"/>
      </w:pPr>
      <w:r>
        <w:t>(1) Whenever the President determines that</w:t>
      </w:r>
      <w:r>
        <w:t xml:space="preserve"> any barrier to, or other distortion of, international trade</w:t>
      </w:r>
      <w:r>
        <w:rPr>
          <w:rFonts w:hint="eastAsia"/>
        </w:rPr>
        <w:t>－</w:t>
      </w:r>
    </w:p>
    <w:p w:rsidR="00000000" w:rsidRDefault="00F736ED">
      <w:pPr>
        <w:ind w:left="844" w:firstLine="284"/>
      </w:pPr>
      <w:r>
        <w:t xml:space="preserve">(A) </w:t>
      </w:r>
      <w:proofErr w:type="gramStart"/>
      <w:r>
        <w:t>unduly</w:t>
      </w:r>
      <w:proofErr w:type="gramEnd"/>
      <w:r>
        <w:t xml:space="preserve"> burdens or restricts the foreign trade of the United States or adversely affects the United States economy; or</w:t>
      </w:r>
    </w:p>
    <w:p w:rsidR="00000000" w:rsidRDefault="00F736ED">
      <w:pPr>
        <w:ind w:left="844" w:firstLine="284"/>
      </w:pPr>
      <w:r>
        <w:t xml:space="preserve">(B) </w:t>
      </w:r>
      <w:proofErr w:type="gramStart"/>
      <w:r>
        <w:t>the</w:t>
      </w:r>
      <w:proofErr w:type="gramEnd"/>
      <w:r>
        <w:t xml:space="preserve"> imposition of any such barrier or distortion is likely to result</w:t>
      </w:r>
      <w:r>
        <w:t xml:space="preserve"> in such a burden, restriction, or effect;</w:t>
      </w:r>
    </w:p>
    <w:p w:rsidR="00000000" w:rsidRDefault="00F736ED">
      <w:pPr>
        <w:ind w:left="423"/>
      </w:pPr>
      <w:r>
        <w:t xml:space="preserve">and that the purposes, policies, and objectives of this title will be promoted thereby, the President may, before June </w:t>
      </w:r>
      <w:proofErr w:type="gramStart"/>
      <w:r>
        <w:t>l</w:t>
      </w:r>
      <w:proofErr w:type="gramEnd"/>
      <w:r>
        <w:t>, 1993, enter into a trade agreement with foreign countries providing for</w:t>
      </w:r>
      <w:r>
        <w:rPr>
          <w:rFonts w:hint="eastAsia"/>
        </w:rPr>
        <w:t>－</w:t>
      </w:r>
    </w:p>
    <w:p w:rsidR="00000000" w:rsidRDefault="00F736ED">
      <w:pPr>
        <w:ind w:left="844" w:firstLine="284"/>
      </w:pPr>
      <w:r>
        <w:t xml:space="preserve">(i) </w:t>
      </w:r>
      <w:proofErr w:type="gramStart"/>
      <w:r>
        <w:t>the</w:t>
      </w:r>
      <w:proofErr w:type="gramEnd"/>
      <w:r>
        <w:t xml:space="preserve"> reduction </w:t>
      </w:r>
      <w:r>
        <w:t>or elimination of such barrier or other distortion; or</w:t>
      </w:r>
    </w:p>
    <w:p w:rsidR="00000000" w:rsidRDefault="00F736ED">
      <w:pPr>
        <w:ind w:left="844" w:firstLine="284"/>
      </w:pPr>
      <w:r>
        <w:t xml:space="preserve">(ii) </w:t>
      </w:r>
      <w:proofErr w:type="gramStart"/>
      <w:r>
        <w:t>the</w:t>
      </w:r>
      <w:proofErr w:type="gramEnd"/>
      <w:r>
        <w:t xml:space="preserve"> prohibition of, or limitations on the imposition of, such barrier or other distortion.</w:t>
      </w:r>
    </w:p>
    <w:p w:rsidR="00000000" w:rsidRDefault="00F736ED">
      <w:pPr>
        <w:ind w:left="422" w:firstLine="284"/>
      </w:pPr>
      <w:r>
        <w:t xml:space="preserve">(2) A trade agreement may be entered into under this subsection only if such agreement makes progress in </w:t>
      </w:r>
      <w:r>
        <w:t>meeting the applicable objectives described in section 1101.</w:t>
      </w:r>
    </w:p>
    <w:p w:rsidR="00000000" w:rsidRDefault="00F736ED">
      <w:pPr>
        <w:ind w:firstLine="284"/>
      </w:pPr>
      <w:r>
        <w:t xml:space="preserve">(c) </w:t>
      </w:r>
      <w:r>
        <w:rPr>
          <w:smallCaps/>
        </w:rPr>
        <w:t>Bilateral Agreements Regarding Tariff and Nontariff Barriers.</w:t>
      </w:r>
      <w:r>
        <w:rPr>
          <w:rFonts w:hint="eastAsia"/>
          <w:smallCaps/>
        </w:rPr>
        <w:t>－</w:t>
      </w:r>
    </w:p>
    <w:p w:rsidR="00000000" w:rsidRDefault="00F736ED">
      <w:pPr>
        <w:ind w:left="422" w:firstLine="284"/>
      </w:pPr>
      <w:r>
        <w:t>(1) Before June l, 1993, the President may enter into bilateral trade agreements with foreign countries that provide for the elimination or reduction of any duty imposed by the United States. A trade agreement entered into under this paragraph may also p</w:t>
      </w:r>
      <w:r>
        <w:t>rovide for the reduction or elimination of barriers to, or other distortions of, the international trade of the foreign country or the United States.</w:t>
      </w:r>
    </w:p>
    <w:p w:rsidR="00000000" w:rsidRDefault="00F736ED">
      <w:pPr>
        <w:ind w:left="422" w:firstLine="284"/>
      </w:pPr>
      <w:r>
        <w:lastRenderedPageBreak/>
        <w:t>(2) Notwithstanding any other provision of law, no trade benefit shall be extended to any country by reaso</w:t>
      </w:r>
      <w:r>
        <w:t>n of the extension of any trade benefit to another country under a trade agreement entered into under paragraph (1) with such other country.</w:t>
      </w:r>
    </w:p>
    <w:p w:rsidR="00000000" w:rsidRDefault="00F736ED">
      <w:pPr>
        <w:ind w:left="422" w:firstLine="284"/>
      </w:pPr>
      <w:r>
        <w:t>(3) A trade agreement may be entered into under paragraph (1) with any foreign country only if</w:t>
      </w:r>
      <w:r>
        <w:rPr>
          <w:rFonts w:hint="eastAsia"/>
        </w:rPr>
        <w:t>－</w:t>
      </w:r>
    </w:p>
    <w:p w:rsidR="00000000" w:rsidRDefault="00F736ED">
      <w:pPr>
        <w:ind w:left="844" w:firstLine="284"/>
      </w:pPr>
      <w:r>
        <w:t xml:space="preserve">(A) </w:t>
      </w:r>
      <w:proofErr w:type="gramStart"/>
      <w:r>
        <w:t>the</w:t>
      </w:r>
      <w:proofErr w:type="gramEnd"/>
      <w:r>
        <w:t xml:space="preserve"> agreement makes progress in meeting the applicable objectives described in section 1101;</w:t>
      </w:r>
    </w:p>
    <w:p w:rsidR="00000000" w:rsidRDefault="00F736ED">
      <w:pPr>
        <w:ind w:left="844" w:firstLine="284"/>
      </w:pPr>
      <w:r>
        <w:t xml:space="preserve">(B) </w:t>
      </w:r>
      <w:proofErr w:type="gramStart"/>
      <w:r>
        <w:t>such</w:t>
      </w:r>
      <w:proofErr w:type="gramEnd"/>
      <w:r>
        <w:t xml:space="preserve"> foreign country requests the negotiation of such an agreement; and</w:t>
      </w:r>
    </w:p>
    <w:p w:rsidR="00000000" w:rsidRDefault="00F736ED">
      <w:pPr>
        <w:ind w:left="844" w:firstLine="284"/>
      </w:pPr>
      <w:r>
        <w:t>(C) the President, at least 60 days before the date notice is provided under sect</w:t>
      </w:r>
      <w:r>
        <w:t>ion 1103(a)(1)(A)</w:t>
      </w:r>
      <w:r>
        <w:rPr>
          <w:rFonts w:hint="eastAsia"/>
        </w:rPr>
        <w:t>－</w:t>
      </w:r>
    </w:p>
    <w:p w:rsidR="00000000" w:rsidRDefault="00F736ED">
      <w:pPr>
        <w:ind w:left="1266" w:firstLine="284"/>
      </w:pPr>
      <w:r>
        <w:t xml:space="preserve">(i) </w:t>
      </w:r>
      <w:proofErr w:type="gramStart"/>
      <w:r>
        <w:t>provides</w:t>
      </w:r>
      <w:proofErr w:type="gramEnd"/>
      <w:r>
        <w:t xml:space="preserve"> written notice of such negotiations to the Committee on Finance of the Senate and the Committee on Ways and Means of the House of Representatives, and</w:t>
      </w:r>
    </w:p>
    <w:p w:rsidR="00000000" w:rsidRDefault="00F736ED">
      <w:pPr>
        <w:ind w:left="1266" w:firstLine="284"/>
      </w:pPr>
      <w:r>
        <w:t xml:space="preserve">(ii) </w:t>
      </w:r>
      <w:proofErr w:type="gramStart"/>
      <w:r>
        <w:t>consults</w:t>
      </w:r>
      <w:proofErr w:type="gramEnd"/>
      <w:r>
        <w:t xml:space="preserve"> with such committees regarding the negotiation of such agre</w:t>
      </w:r>
      <w:r>
        <w:t>ement.</w:t>
      </w:r>
    </w:p>
    <w:p w:rsidR="00000000" w:rsidRDefault="00F736ED">
      <w:pPr>
        <w:ind w:left="422" w:firstLine="284"/>
      </w:pPr>
      <w:r>
        <w:t>(4) The 60-day period of time described in paragraph (3</w:t>
      </w:r>
      <w:proofErr w:type="gramStart"/>
      <w:r>
        <w:t>)(</w:t>
      </w:r>
      <w:proofErr w:type="gramEnd"/>
      <w:r>
        <w:t>C) shall be computed in accordance with section 1103(e).</w:t>
      </w:r>
    </w:p>
    <w:p w:rsidR="00000000" w:rsidRDefault="00F736ED">
      <w:pPr>
        <w:ind w:left="422" w:firstLine="284"/>
      </w:pPr>
      <w:r>
        <w:t>(5) In any case in which there is an inconsistency between any provision of this Act and any bilateral free trade area agreement that e</w:t>
      </w:r>
      <w:r>
        <w:t>ntered into force and effect with respect to the United States before January 1, 1987, the provision shall not apply with respect to the foreign country that is party to that agreement.</w:t>
      </w:r>
    </w:p>
    <w:p w:rsidR="00000000" w:rsidRDefault="00F736ED">
      <w:pPr>
        <w:ind w:firstLine="284"/>
      </w:pPr>
      <w:r>
        <w:t xml:space="preserve">(d) </w:t>
      </w:r>
      <w:r>
        <w:rPr>
          <w:smallCaps/>
        </w:rPr>
        <w:t>Consultation With Congress Before Agreements Entered Into.</w:t>
      </w:r>
      <w:r>
        <w:rPr>
          <w:rFonts w:hint="eastAsia"/>
        </w:rPr>
        <w:t>－</w:t>
      </w:r>
    </w:p>
    <w:p w:rsidR="00000000" w:rsidRDefault="00F736ED">
      <w:pPr>
        <w:ind w:left="422" w:firstLine="284"/>
      </w:pPr>
      <w:r>
        <w:t>(1) Before the President enters into any trade agreement under subsection (b) or (c), the President shall consult with</w:t>
      </w:r>
      <w:r>
        <w:rPr>
          <w:rFonts w:hint="eastAsia"/>
        </w:rPr>
        <w:t>－</w:t>
      </w:r>
    </w:p>
    <w:p w:rsidR="00000000" w:rsidRDefault="00F736ED">
      <w:pPr>
        <w:ind w:left="844" w:firstLine="284"/>
      </w:pPr>
      <w:r>
        <w:t xml:space="preserve">(A) </w:t>
      </w:r>
      <w:proofErr w:type="gramStart"/>
      <w:r>
        <w:t>the</w:t>
      </w:r>
      <w:proofErr w:type="gramEnd"/>
      <w:r>
        <w:t xml:space="preserve"> Committee on Ways and Means of the House of Representatives and the Committee on Finance of the Senate; and</w:t>
      </w:r>
    </w:p>
    <w:p w:rsidR="00000000" w:rsidRDefault="00F736ED">
      <w:pPr>
        <w:ind w:left="844" w:firstLine="284"/>
      </w:pPr>
      <w:r>
        <w:t>(B) each other com</w:t>
      </w:r>
      <w:r>
        <w:t>mittee of the House and the Senate, and each joint committee of the Congress, which has jurisdiction over legislation involving subject matters which would be affected by the trade agreement.</w:t>
      </w:r>
    </w:p>
    <w:p w:rsidR="00000000" w:rsidRDefault="00F736ED">
      <w:pPr>
        <w:ind w:left="422" w:firstLine="284"/>
      </w:pPr>
      <w:r>
        <w:t>(2) The consultation under paragraph (1) shall include</w:t>
      </w:r>
      <w:r>
        <w:rPr>
          <w:rFonts w:hint="eastAsia"/>
        </w:rPr>
        <w:t>－</w:t>
      </w:r>
    </w:p>
    <w:p w:rsidR="00000000" w:rsidRDefault="00F736ED">
      <w:pPr>
        <w:ind w:left="844" w:firstLine="284"/>
      </w:pPr>
      <w:r>
        <w:t xml:space="preserve">(A) </w:t>
      </w:r>
      <w:proofErr w:type="gramStart"/>
      <w:r>
        <w:t>the</w:t>
      </w:r>
      <w:proofErr w:type="gramEnd"/>
      <w:r>
        <w:t xml:space="preserve"> </w:t>
      </w:r>
      <w:r>
        <w:t>nature of the agreement;</w:t>
      </w:r>
    </w:p>
    <w:p w:rsidR="00000000" w:rsidRDefault="00F736ED">
      <w:pPr>
        <w:ind w:left="844" w:firstLine="284"/>
      </w:pPr>
      <w:r>
        <w:t xml:space="preserve">(B) </w:t>
      </w:r>
      <w:proofErr w:type="gramStart"/>
      <w:r>
        <w:t>how</w:t>
      </w:r>
      <w:proofErr w:type="gramEnd"/>
      <w:r>
        <w:t xml:space="preserve"> and to what extent the agreement will achieve the applicable purposes, policies, and objectives of this title; and</w:t>
      </w:r>
    </w:p>
    <w:p w:rsidR="00000000" w:rsidRDefault="00F736ED">
      <w:pPr>
        <w:ind w:left="844" w:firstLine="284"/>
      </w:pPr>
      <w:r>
        <w:t xml:space="preserve">(C) </w:t>
      </w:r>
      <w:proofErr w:type="gramStart"/>
      <w:r>
        <w:t>all</w:t>
      </w:r>
      <w:proofErr w:type="gramEnd"/>
      <w:r>
        <w:t xml:space="preserve"> matters relating to the implementation of the agreement under section 1103.</w:t>
      </w:r>
    </w:p>
    <w:p w:rsidR="00000000" w:rsidRDefault="00F736ED">
      <w:pPr>
        <w:ind w:left="422" w:firstLine="284"/>
      </w:pPr>
      <w:r>
        <w:t>(3) If it is proposed to</w:t>
      </w:r>
      <w:r>
        <w:t xml:space="preserve"> implement two or more trade agreements in a single implementing bill under section 1103, the consultation under paragraph (1) shall include the desirability and feasibility of such proposed implementation.</w:t>
      </w:r>
    </w:p>
    <w:p w:rsidR="00000000" w:rsidRDefault="00F736ED">
      <w:pPr>
        <w:ind w:firstLine="284"/>
      </w:pPr>
      <w:r>
        <w:lastRenderedPageBreak/>
        <w:t xml:space="preserve">(e) </w:t>
      </w:r>
      <w:r>
        <w:rPr>
          <w:smallCaps/>
        </w:rPr>
        <w:t>Special Provisions Regarding Uruguay Round Tr</w:t>
      </w:r>
      <w:r>
        <w:rPr>
          <w:smallCaps/>
        </w:rPr>
        <w:t>ade Negotiations</w:t>
      </w:r>
      <w:r>
        <w:rPr>
          <w:rFonts w:hint="eastAsia"/>
          <w:smallCaps/>
        </w:rPr>
        <w:t>ー</w:t>
      </w:r>
    </w:p>
    <w:p w:rsidR="00000000" w:rsidRDefault="00F736ED">
      <w:pPr>
        <w:ind w:left="422" w:firstLine="284"/>
      </w:pPr>
      <w:r>
        <w:t>(1)</w:t>
      </w:r>
      <w:r>
        <w:rPr>
          <w:smallCaps/>
        </w:rPr>
        <w:t xml:space="preserve"> In general</w:t>
      </w:r>
      <w:r>
        <w:rPr>
          <w:rFonts w:hint="eastAsia"/>
        </w:rPr>
        <w:t>－</w:t>
      </w:r>
      <w:r>
        <w:t>Notwithstanding the time limitations in subsections (a) and (b) of this section if the Uruguay Round of multilateral trade negotiations under the auspices of the General Agreement on Tariffs and Trade has not resulted in tr</w:t>
      </w:r>
      <w:r>
        <w:t>ade agreements by May 31, 1993, the President may, during the period after May 31 1993, and before April 16, 1994, enter into, under subsections (a) and (b) of this section, trade agreements resulting from such negotiations.</w:t>
      </w:r>
    </w:p>
    <w:p w:rsidR="00000000" w:rsidRDefault="00F736ED">
      <w:pPr>
        <w:ind w:left="422" w:firstLine="284"/>
      </w:pPr>
      <w:r>
        <w:t xml:space="preserve">(2) </w:t>
      </w:r>
      <w:r>
        <w:rPr>
          <w:smallCaps/>
        </w:rPr>
        <w:t>Application of tariff procl</w:t>
      </w:r>
      <w:r>
        <w:rPr>
          <w:smallCaps/>
        </w:rPr>
        <w:t>amation authority</w:t>
      </w:r>
      <w:r>
        <w:rPr>
          <w:rFonts w:hint="eastAsia"/>
        </w:rPr>
        <w:t>－</w:t>
      </w:r>
      <w:r>
        <w:t xml:space="preserve">No proclamation under subsection (a) of this section to carry out the provisions regarding tariff barriers of a trade agreement that is entered into pursuant to paragraph (1) </w:t>
      </w:r>
      <w:proofErr w:type="gramStart"/>
      <w:r>
        <w:t>may</w:t>
      </w:r>
      <w:proofErr w:type="gramEnd"/>
      <w:r>
        <w:t xml:space="preserve"> take effect before the effective date of a bill that implements the provisio</w:t>
      </w:r>
      <w:r>
        <w:t>ns regarding nontariff barriers of a trade agreement that is entered into under such paragraph.</w:t>
      </w:r>
    </w:p>
    <w:p w:rsidR="00000000" w:rsidRDefault="00F736ED">
      <w:pPr>
        <w:ind w:left="422" w:firstLine="284"/>
      </w:pPr>
      <w:r>
        <w:t xml:space="preserve">(3) </w:t>
      </w:r>
      <w:r>
        <w:rPr>
          <w:smallCaps/>
        </w:rPr>
        <w:t>Application of implementing and “fast track” procedures</w:t>
      </w:r>
      <w:r>
        <w:rPr>
          <w:rFonts w:hint="eastAsia"/>
        </w:rPr>
        <w:t>－</w:t>
      </w:r>
      <w:r>
        <w:t>Section 1103 applies to any trade agreement negotiated under subsection (b) of this section pursuant</w:t>
      </w:r>
      <w:r>
        <w:t xml:space="preserve"> to paragraph (1), except that</w:t>
      </w:r>
      <w:r>
        <w:rPr>
          <w:rFonts w:hint="eastAsia"/>
        </w:rPr>
        <w:t>－</w:t>
      </w:r>
    </w:p>
    <w:p w:rsidR="00000000" w:rsidRDefault="00F736ED">
      <w:pPr>
        <w:ind w:left="844" w:firstLine="284"/>
      </w:pPr>
      <w:r>
        <w:t>(A) in applying subsection (a</w:t>
      </w:r>
      <w:proofErr w:type="gramStart"/>
      <w:r>
        <w:t>)(</w:t>
      </w:r>
      <w:proofErr w:type="gramEnd"/>
      <w:r>
        <w:t xml:space="preserve">1)(A) of section 1103 to any such agreement, the phrase “at least 120 calendar days before the day on which he enters into the trade agreement (but not later than December 15, 1993) “ shall be </w:t>
      </w:r>
      <w:r>
        <w:t>substituted for the phrase “at least 90 calendar days before the day on which he enters into the trade agreement,”; and</w:t>
      </w:r>
    </w:p>
    <w:p w:rsidR="00000000" w:rsidRDefault="00F736ED">
      <w:pPr>
        <w:ind w:left="844" w:firstLine="284"/>
      </w:pPr>
      <w:r>
        <w:t xml:space="preserve">(B) </w:t>
      </w:r>
      <w:proofErr w:type="gramStart"/>
      <w:r>
        <w:t>no</w:t>
      </w:r>
      <w:proofErr w:type="gramEnd"/>
      <w:r>
        <w:t xml:space="preserve"> provision of subsection (b) of section 1103 other than paragraph (1)(A) applies to any such agreement and in applying such paragr</w:t>
      </w:r>
      <w:r>
        <w:t>aph, “April 16, 1994;” shall be substituted for “ June 1, 1991;”.</w:t>
      </w:r>
    </w:p>
    <w:p w:rsidR="00000000" w:rsidRDefault="00F736ED">
      <w:pPr>
        <w:ind w:left="422" w:firstLine="284"/>
      </w:pPr>
      <w:r>
        <w:t xml:space="preserve">(4) </w:t>
      </w:r>
      <w:r>
        <w:rPr>
          <w:smallCaps/>
        </w:rPr>
        <w:t>Advisory committee reports</w:t>
      </w:r>
      <w:r>
        <w:rPr>
          <w:rFonts w:hint="eastAsia"/>
        </w:rPr>
        <w:t>－</w:t>
      </w:r>
      <w:r>
        <w:t xml:space="preserve">The report required under section 135(e)(1) of the Trade Act of 1974 is title regarding any trade agreement provided for under paragraph (1) shall be provided to the President the Congress, </w:t>
      </w:r>
      <w:proofErr w:type="gramStart"/>
      <w:r>
        <w:t>and</w:t>
      </w:r>
      <w:proofErr w:type="gramEnd"/>
      <w:r>
        <w:t xml:space="preserve"> the United States Trade Representative not later than 30 days</w:t>
      </w:r>
      <w:r>
        <w:t xml:space="preserve"> after the date on which the President notifies the Congress under section 1103(a)(1)(A) of his intention to enter into the agreement (but before January 15, 1994).</w:t>
      </w:r>
    </w:p>
    <w:p w:rsidR="00000000" w:rsidRDefault="00F736ED">
      <w:r>
        <w:t>(19 U.S.C. 2902)</w:t>
      </w:r>
    </w:p>
    <w:p w:rsidR="00000000" w:rsidRDefault="00F736ED">
      <w:r>
        <w:t xml:space="preserve">(Amended by P.L. 101-382, </w:t>
      </w:r>
      <w:proofErr w:type="gramStart"/>
      <w:r>
        <w:t>Sec.139(</w:t>
      </w:r>
      <w:proofErr w:type="gramEnd"/>
      <w:r>
        <w:t>b), Aug. 20, 1990, 104 Stat. 653; P.L. 1</w:t>
      </w:r>
      <w:r>
        <w:t>03-49, Sec.1, July 2, 1993, 174 Stat. 239</w:t>
      </w:r>
    </w:p>
    <w:p w:rsidR="00000000" w:rsidRDefault="00F736ED"/>
    <w:p w:rsidR="00000000" w:rsidRDefault="00F736ED">
      <w:proofErr w:type="gramStart"/>
      <w:r>
        <w:t>SEC. 1103.</w:t>
      </w:r>
      <w:proofErr w:type="gramEnd"/>
      <w:r>
        <w:t xml:space="preserve"> </w:t>
      </w:r>
      <w:proofErr w:type="gramStart"/>
      <w:r>
        <w:t>IMPLEMENTATION OF TRADE AGREEMENTS.</w:t>
      </w:r>
      <w:proofErr w:type="gramEnd"/>
    </w:p>
    <w:p w:rsidR="00000000" w:rsidRDefault="00F736ED">
      <w:pPr>
        <w:ind w:firstLine="284"/>
      </w:pPr>
      <w:r>
        <w:t xml:space="preserve">(a) </w:t>
      </w:r>
      <w:r>
        <w:rPr>
          <w:smallCaps/>
        </w:rPr>
        <w:t>In General.</w:t>
      </w:r>
      <w:r>
        <w:rPr>
          <w:rFonts w:hint="eastAsia"/>
        </w:rPr>
        <w:t>－</w:t>
      </w:r>
    </w:p>
    <w:p w:rsidR="00000000" w:rsidRDefault="00F736ED">
      <w:pPr>
        <w:ind w:left="422" w:firstLine="284"/>
      </w:pPr>
      <w:r>
        <w:t>(1) Any agreement entered into under section 1102 (b) or (c) shall enter into force with respect to the United States if (and only if)</w:t>
      </w:r>
      <w:r>
        <w:rPr>
          <w:rFonts w:hint="eastAsia"/>
        </w:rPr>
        <w:t>－</w:t>
      </w:r>
    </w:p>
    <w:p w:rsidR="00000000" w:rsidRDefault="00F736ED">
      <w:pPr>
        <w:ind w:left="844" w:firstLine="284"/>
      </w:pPr>
      <w:r>
        <w:t xml:space="preserve">(A) </w:t>
      </w:r>
      <w:proofErr w:type="gramStart"/>
      <w:r>
        <w:t>the</w:t>
      </w:r>
      <w:proofErr w:type="gramEnd"/>
      <w:r>
        <w:t xml:space="preserve"> President, at least 90 calendar days before the day on which he enters into the trade agreement, notifies the </w:t>
      </w:r>
      <w:r>
        <w:t xml:space="preserve">House of Representatives and the Senate of his intention to enter into the agreement, and promptly </w:t>
      </w:r>
      <w:r>
        <w:lastRenderedPageBreak/>
        <w:t xml:space="preserve">thereafter. </w:t>
      </w:r>
      <w:proofErr w:type="gramStart"/>
      <w:r>
        <w:t>publishes</w:t>
      </w:r>
      <w:proofErr w:type="gramEnd"/>
      <w:r>
        <w:t xml:space="preserve"> notice of such intention in the Federal Register;</w:t>
      </w:r>
    </w:p>
    <w:p w:rsidR="00000000" w:rsidRDefault="00F736ED">
      <w:pPr>
        <w:ind w:left="844" w:firstLine="284"/>
      </w:pPr>
      <w:r>
        <w:t xml:space="preserve">(B) after entering into the agreement, the President submits a document to the House </w:t>
      </w:r>
      <w:r>
        <w:t>of Representatives and to the Senate containing a copy of the final legal text of the agreement, together with</w:t>
      </w:r>
      <w:r>
        <w:rPr>
          <w:rFonts w:hint="eastAsia"/>
        </w:rPr>
        <w:t>－</w:t>
      </w:r>
    </w:p>
    <w:p w:rsidR="00000000" w:rsidRDefault="00F736ED">
      <w:pPr>
        <w:ind w:left="1266" w:firstLine="284"/>
      </w:pPr>
      <w:r>
        <w:t xml:space="preserve">(i) </w:t>
      </w:r>
      <w:proofErr w:type="gramStart"/>
      <w:r>
        <w:t>a</w:t>
      </w:r>
      <w:proofErr w:type="gramEnd"/>
      <w:r>
        <w:t xml:space="preserve"> draft of an implementing bill,</w:t>
      </w:r>
    </w:p>
    <w:p w:rsidR="00000000" w:rsidRDefault="00F736ED">
      <w:pPr>
        <w:ind w:left="1266" w:firstLine="284"/>
      </w:pPr>
      <w:r>
        <w:t xml:space="preserve">(ii) </w:t>
      </w:r>
      <w:proofErr w:type="gramStart"/>
      <w:r>
        <w:t>a</w:t>
      </w:r>
      <w:proofErr w:type="gramEnd"/>
      <w:r>
        <w:t xml:space="preserve"> statement of any administrative action proposed to implement the trade agreement, and</w:t>
      </w:r>
    </w:p>
    <w:p w:rsidR="00000000" w:rsidRDefault="00F736ED">
      <w:pPr>
        <w:ind w:left="1266" w:firstLine="284"/>
      </w:pPr>
      <w:r>
        <w:t xml:space="preserve">(iii) </w:t>
      </w:r>
      <w:proofErr w:type="gramStart"/>
      <w:r>
        <w:t>the</w:t>
      </w:r>
      <w:proofErr w:type="gramEnd"/>
      <w:r>
        <w:t xml:space="preserve"> supporting information described in paragraph (2); and</w:t>
      </w:r>
    </w:p>
    <w:p w:rsidR="00000000" w:rsidRDefault="00F736ED">
      <w:pPr>
        <w:ind w:left="844" w:firstLine="284"/>
      </w:pPr>
      <w:r>
        <w:t xml:space="preserve">(C) </w:t>
      </w:r>
      <w:proofErr w:type="gramStart"/>
      <w:r>
        <w:t>the</w:t>
      </w:r>
      <w:proofErr w:type="gramEnd"/>
      <w:r>
        <w:t xml:space="preserve"> implementing bill is enacted into law.</w:t>
      </w:r>
    </w:p>
    <w:p w:rsidR="00000000" w:rsidRDefault="00F736ED">
      <w:pPr>
        <w:ind w:left="422" w:firstLine="284"/>
        <w:rPr>
          <w:spacing w:val="-4"/>
        </w:rPr>
      </w:pPr>
      <w:r>
        <w:rPr>
          <w:spacing w:val="-4"/>
        </w:rPr>
        <w:t>(2) The supp</w:t>
      </w:r>
      <w:r>
        <w:rPr>
          <w:spacing w:val="-4"/>
        </w:rPr>
        <w:t>orting information required under paragraph (1)(B)(iii) consists of</w:t>
      </w:r>
      <w:r>
        <w:rPr>
          <w:rFonts w:hint="eastAsia"/>
          <w:spacing w:val="-4"/>
        </w:rPr>
        <w:t>－</w:t>
      </w:r>
    </w:p>
    <w:p w:rsidR="00000000" w:rsidRDefault="00F736ED">
      <w:pPr>
        <w:ind w:left="844" w:firstLine="284"/>
      </w:pPr>
      <w:r>
        <w:t xml:space="preserve">(A) </w:t>
      </w:r>
      <w:proofErr w:type="gramStart"/>
      <w:r>
        <w:t>an</w:t>
      </w:r>
      <w:proofErr w:type="gramEnd"/>
      <w:r>
        <w:t xml:space="preserve"> explanation as to how the implementing bill and proposed administrative action will change or affect existing law; and</w:t>
      </w:r>
    </w:p>
    <w:p w:rsidR="00000000" w:rsidRDefault="00F736ED">
      <w:pPr>
        <w:ind w:left="844" w:firstLine="284"/>
      </w:pPr>
      <w:r>
        <w:t>(B) a statement</w:t>
      </w:r>
      <w:r>
        <w:rPr>
          <w:rFonts w:hint="eastAsia"/>
        </w:rPr>
        <w:t>－</w:t>
      </w:r>
    </w:p>
    <w:p w:rsidR="00000000" w:rsidRDefault="00F736ED">
      <w:pPr>
        <w:ind w:left="1266" w:firstLine="284"/>
      </w:pPr>
      <w:r>
        <w:t xml:space="preserve">(i) </w:t>
      </w:r>
      <w:proofErr w:type="gramStart"/>
      <w:r>
        <w:t>asserting</w:t>
      </w:r>
      <w:proofErr w:type="gramEnd"/>
      <w:r>
        <w:t xml:space="preserve"> that the agreement makes progr</w:t>
      </w:r>
      <w:r>
        <w:t>ess in achieving the applicable purposes, policies, and objectives of this title,</w:t>
      </w:r>
    </w:p>
    <w:p w:rsidR="00000000" w:rsidRDefault="00F736ED">
      <w:pPr>
        <w:ind w:left="1266" w:firstLine="284"/>
      </w:pPr>
      <w:r>
        <w:t>(ii) setting forth the reasons of the President regarding</w:t>
      </w:r>
      <w:r>
        <w:rPr>
          <w:rFonts w:hint="eastAsia"/>
        </w:rPr>
        <w:t>－</w:t>
      </w:r>
    </w:p>
    <w:p w:rsidR="00000000" w:rsidRDefault="00F736ED">
      <w:pPr>
        <w:ind w:left="1688" w:firstLine="284"/>
      </w:pPr>
      <w:r>
        <w:t>(I) how and to what extent the agreement makes progress in achieving the applicable purposes, policies, and objecti</w:t>
      </w:r>
      <w:r>
        <w:t>ves referred to in clause (i), and why and to what extent the agreement does not achieve other applicable purposes, policies, and objectives,</w:t>
      </w:r>
    </w:p>
    <w:p w:rsidR="00000000" w:rsidRDefault="00F736ED">
      <w:pPr>
        <w:ind w:left="1688" w:firstLine="284"/>
      </w:pPr>
      <w:r>
        <w:t xml:space="preserve">(II) </w:t>
      </w:r>
      <w:proofErr w:type="gramStart"/>
      <w:r>
        <w:t>how</w:t>
      </w:r>
      <w:proofErr w:type="gramEnd"/>
      <w:r>
        <w:t xml:space="preserve"> the agreement serves the interests of United States commerce, and</w:t>
      </w:r>
    </w:p>
    <w:p w:rsidR="00000000" w:rsidRDefault="00F736ED">
      <w:pPr>
        <w:ind w:left="1688" w:firstLine="284"/>
      </w:pPr>
      <w:r>
        <w:t xml:space="preserve">(III) </w:t>
      </w:r>
      <w:proofErr w:type="gramStart"/>
      <w:r>
        <w:t>why</w:t>
      </w:r>
      <w:proofErr w:type="gramEnd"/>
      <w:r>
        <w:t xml:space="preserve"> the implementing bill and pro</w:t>
      </w:r>
      <w:r>
        <w:t>posed administrative action is required or appropriate to carry out the agreement;</w:t>
      </w:r>
    </w:p>
    <w:p w:rsidR="00000000" w:rsidRDefault="00F736ED">
      <w:pPr>
        <w:ind w:left="1266" w:firstLine="284"/>
      </w:pPr>
      <w:r>
        <w:t xml:space="preserve">(iii) describing the efforts made by the President to obtain international exchange rate equilibrium and any effect the agreement may have regarding increased international </w:t>
      </w:r>
      <w:r>
        <w:t>monetary stability; and</w:t>
      </w:r>
    </w:p>
    <w:p w:rsidR="00000000" w:rsidRDefault="00F736ED">
      <w:pPr>
        <w:ind w:left="1266" w:firstLine="284"/>
      </w:pPr>
      <w:r>
        <w:t>(iv) describing the extent, if any, to which</w:t>
      </w:r>
      <w:r>
        <w:rPr>
          <w:rFonts w:hint="eastAsia"/>
        </w:rPr>
        <w:t>－</w:t>
      </w:r>
    </w:p>
    <w:p w:rsidR="00000000" w:rsidRDefault="00F736ED">
      <w:pPr>
        <w:ind w:left="1688" w:firstLine="284"/>
      </w:pPr>
      <w:r>
        <w:t>(I) each foreign country that is a party to the agreement maintains noncommercial state trading enterprises that may adversely affect, nullify, or impair the benefits to the United State</w:t>
      </w:r>
      <w:r>
        <w:t>s under the agreement, and</w:t>
      </w:r>
    </w:p>
    <w:p w:rsidR="00000000" w:rsidRDefault="00F736ED">
      <w:pPr>
        <w:ind w:left="1688" w:firstLine="284"/>
      </w:pPr>
      <w:r>
        <w:t xml:space="preserve">(II) </w:t>
      </w:r>
      <w:proofErr w:type="gramStart"/>
      <w:r>
        <w:t>the</w:t>
      </w:r>
      <w:proofErr w:type="gramEnd"/>
      <w:r>
        <w:t xml:space="preserve"> agreement applies to or affects purchases and sales by such enterprises.</w:t>
      </w:r>
    </w:p>
    <w:p w:rsidR="00000000" w:rsidRDefault="00F736ED">
      <w:pPr>
        <w:ind w:left="422" w:firstLine="284"/>
      </w:pPr>
      <w:r>
        <w:t>(3) To ensure that a foreign country which receives benefits under a trade agreement entered into under section 1102 (b) or (c) is subject to the o</w:t>
      </w:r>
      <w:r>
        <w:t>bligations imposed by such agreement, the President shall recommend to Congress in the implementing bill and statement of administrative action submitted with respect to such agreement that the benefits and obligations of such agreement apply solely to the</w:t>
      </w:r>
      <w:r>
        <w:t xml:space="preserve"> parties to such agreement, if such application is consistent with the </w:t>
      </w:r>
      <w:r>
        <w:lastRenderedPageBreak/>
        <w:t>terms of such agreement. The President may also recommend with respect to any such agreement that the benefits and obligations of such agreement not apply uniformly to all parties to su</w:t>
      </w:r>
      <w:r>
        <w:t>ch agreement, if such application is consistent with the terms of such agreement.</w:t>
      </w:r>
    </w:p>
    <w:p w:rsidR="00000000" w:rsidRDefault="00F736ED">
      <w:pPr>
        <w:ind w:firstLine="284"/>
      </w:pPr>
      <w:r>
        <w:t xml:space="preserve">(b) </w:t>
      </w:r>
      <w:r>
        <w:rPr>
          <w:smallCaps/>
        </w:rPr>
        <w:t>Application of Congressional “Fast Track” Procedures to Implementing Bills.</w:t>
      </w:r>
      <w:r>
        <w:rPr>
          <w:rFonts w:hint="eastAsia"/>
        </w:rPr>
        <w:t>－</w:t>
      </w:r>
    </w:p>
    <w:p w:rsidR="00000000" w:rsidRDefault="00F736ED">
      <w:pPr>
        <w:ind w:left="422" w:firstLine="284"/>
      </w:pPr>
      <w:r>
        <w:t>(1) Except as provided in subsection (c)</w:t>
      </w:r>
      <w:r>
        <w:rPr>
          <w:rFonts w:hint="eastAsia"/>
        </w:rPr>
        <w:t>－</w:t>
      </w:r>
    </w:p>
    <w:p w:rsidR="00000000" w:rsidRDefault="00F736ED">
      <w:pPr>
        <w:ind w:left="844" w:firstLine="284"/>
      </w:pPr>
      <w:r>
        <w:t>(A) the provisions of section 151 of the Trade Act of 1974 (19 U.S.C. 2191) (hereinafter in this section referred to as “fast track procedures”) apply to implementing bills submitted with respect to trade agreeme</w:t>
      </w:r>
      <w:r>
        <w:t>nts entered into under section 1102 (b) or (c) before June 1, 1991; and</w:t>
      </w:r>
    </w:p>
    <w:p w:rsidR="00000000" w:rsidRDefault="00F736ED">
      <w:pPr>
        <w:ind w:left="844" w:firstLine="284"/>
      </w:pPr>
      <w:r>
        <w:t>(B) such fast track procedures shall be extended to implementing bills submitted with respect to trade agreements entered into under section 1102 (b) or (c) after May 31, 1991, and bef</w:t>
      </w:r>
      <w:r>
        <w:t>ore June 1, 1993, if (and only if)</w:t>
      </w:r>
      <w:r>
        <w:rPr>
          <w:rFonts w:hint="eastAsia"/>
        </w:rPr>
        <w:t>－</w:t>
      </w:r>
    </w:p>
    <w:p w:rsidR="00000000" w:rsidRDefault="00F736ED">
      <w:pPr>
        <w:ind w:left="1266" w:firstLine="284"/>
      </w:pPr>
      <w:r>
        <w:t xml:space="preserve">(i) </w:t>
      </w:r>
      <w:proofErr w:type="gramStart"/>
      <w:r>
        <w:t>the</w:t>
      </w:r>
      <w:proofErr w:type="gramEnd"/>
      <w:r>
        <w:t xml:space="preserve"> President requests such extension under paragraph (2); and</w:t>
      </w:r>
    </w:p>
    <w:p w:rsidR="00000000" w:rsidRDefault="00F736ED">
      <w:pPr>
        <w:ind w:left="1266" w:firstLine="284"/>
      </w:pPr>
      <w:r>
        <w:t xml:space="preserve">(ii) </w:t>
      </w:r>
      <w:proofErr w:type="gramStart"/>
      <w:r>
        <w:t>neither</w:t>
      </w:r>
      <w:proofErr w:type="gramEnd"/>
      <w:r>
        <w:t xml:space="preserve"> House of the Congress adopts an extension disapproval resolution under paragraph (5) before June 1, 1991.</w:t>
      </w:r>
    </w:p>
    <w:p w:rsidR="00000000" w:rsidRDefault="00F736ED">
      <w:pPr>
        <w:ind w:left="422" w:firstLine="284"/>
      </w:pPr>
      <w:r>
        <w:t>(2) If the President is of the opinion that the fast track procedure</w:t>
      </w:r>
      <w:r>
        <w:t>s should be extended to implementing bills described in paragraph (1)(B), the President must submit to the Congress, no later than March 1, 1991, a written report that contains a request for such extension, together with</w:t>
      </w:r>
      <w:r>
        <w:rPr>
          <w:rFonts w:hint="eastAsia"/>
        </w:rPr>
        <w:t>－</w:t>
      </w:r>
    </w:p>
    <w:p w:rsidR="00000000" w:rsidRDefault="00F736ED">
      <w:pPr>
        <w:ind w:left="844" w:firstLine="284"/>
      </w:pPr>
      <w:r>
        <w:t>(A) a description of all trade agr</w:t>
      </w:r>
      <w:r>
        <w:t>eements that have been negotiated under section 1102 (b) or (c) and the anticipated schedule for submitting such agreements to the Congress for approval;</w:t>
      </w:r>
    </w:p>
    <w:p w:rsidR="00000000" w:rsidRDefault="00F736ED">
      <w:pPr>
        <w:ind w:left="844" w:firstLine="284"/>
      </w:pPr>
      <w:r>
        <w:t>(B) a description of the progress that has been made in multilateral and bilateral negotiations to ach</w:t>
      </w:r>
      <w:r>
        <w:t>ieve the purposes, policies, and objectives of this title, and a statement that such progress justifies the continuation of negotiations; and</w:t>
      </w:r>
    </w:p>
    <w:p w:rsidR="00000000" w:rsidRDefault="00F736ED">
      <w:pPr>
        <w:ind w:left="844" w:firstLine="284"/>
      </w:pPr>
      <w:r>
        <w:t xml:space="preserve">(C) </w:t>
      </w:r>
      <w:proofErr w:type="gramStart"/>
      <w:r>
        <w:t>a</w:t>
      </w:r>
      <w:proofErr w:type="gramEnd"/>
      <w:r>
        <w:t xml:space="preserve"> statement of the reasons why the extension is needed to complete the negotiations.</w:t>
      </w:r>
    </w:p>
    <w:p w:rsidR="00000000" w:rsidRDefault="00F736ED">
      <w:pPr>
        <w:ind w:left="422" w:firstLine="284"/>
      </w:pPr>
      <w:r>
        <w:t>(3) The President shall p</w:t>
      </w:r>
      <w:r>
        <w:t>romptly inform the Advisory Committee for Trade Policy and Negotiations established under section 135 of the Trade Act of 1974 (19 U.S.C. 2155) of his decision to submit a report to Congress under paragraph (2). The Advisory Committee shall submit to the C</w:t>
      </w:r>
      <w:r>
        <w:t>ongress as soon as practicable, but no later than March 1, 1991, a written report that contains</w:t>
      </w:r>
      <w:r>
        <w:rPr>
          <w:rFonts w:hint="eastAsia"/>
        </w:rPr>
        <w:t>－</w:t>
      </w:r>
    </w:p>
    <w:p w:rsidR="00000000" w:rsidRDefault="00F736ED">
      <w:pPr>
        <w:ind w:left="844" w:firstLine="284"/>
      </w:pPr>
      <w:r>
        <w:t xml:space="preserve">(A) </w:t>
      </w:r>
      <w:proofErr w:type="gramStart"/>
      <w:r>
        <w:t>its</w:t>
      </w:r>
      <w:proofErr w:type="gramEnd"/>
      <w:r>
        <w:t xml:space="preserve"> views regarding the progress that has been made in multilateral and bilateral negotiations to achieve the purposes, policies, and objectives of this title; and</w:t>
      </w:r>
    </w:p>
    <w:p w:rsidR="00000000" w:rsidRDefault="00F736ED">
      <w:pPr>
        <w:ind w:left="844" w:firstLine="284"/>
      </w:pPr>
      <w:r>
        <w:t xml:space="preserve">(B) </w:t>
      </w:r>
      <w:proofErr w:type="gramStart"/>
      <w:r>
        <w:t>a</w:t>
      </w:r>
      <w:proofErr w:type="gramEnd"/>
      <w:r>
        <w:t xml:space="preserve"> statement of its views, and the reasons therefor, regarding whether the extensio</w:t>
      </w:r>
      <w:r>
        <w:t xml:space="preserve">n requested under paragraph (2) should be approved or </w:t>
      </w:r>
      <w:r>
        <w:lastRenderedPageBreak/>
        <w:t>disapproved.</w:t>
      </w:r>
    </w:p>
    <w:p w:rsidR="00000000" w:rsidRDefault="00F736ED">
      <w:pPr>
        <w:ind w:left="422" w:firstLine="284"/>
      </w:pPr>
      <w:r>
        <w:t>(4) The reports submitted to the Congress under paragraphs (2) and (3), or any portion of the reports, may be classified to the extent the President determines appropriate.</w:t>
      </w:r>
    </w:p>
    <w:p w:rsidR="00000000" w:rsidRDefault="00F736ED">
      <w:pPr>
        <w:ind w:left="422" w:firstLine="284"/>
      </w:pPr>
      <w:r>
        <w:t>(5)(A) For purpo</w:t>
      </w:r>
      <w:r>
        <w:t>ses of this subsection, the term “extension disapproval resolution” means a resolution of either House of the Congress, the sole matter after the resolving clause of which is as follows: “That the        disapproves the request of the President for the ext</w:t>
      </w:r>
      <w:r>
        <w:t>ension, under section 1103(b)(1)(B)(i) of the Omnibus Trade and Competitiveness Act of 1988, of the provisions of section 151 of the Trade Act of 1974 to any implementing bill submitted with respect to any trade agreement entered into under section 1102 (b</w:t>
      </w:r>
      <w:r>
        <w:t>) or (c) of such Act after May 31, 1991, because sufficient tangible progress has not been made in trade negotiations.”, with the blank space being filled with the name of the resolving House of the Congress.</w:t>
      </w:r>
    </w:p>
    <w:p w:rsidR="00000000" w:rsidRDefault="00F736ED">
      <w:pPr>
        <w:ind w:left="422" w:firstLine="284"/>
      </w:pPr>
      <w:r>
        <w:t>(B) Extension disapproval resolutions</w:t>
      </w:r>
      <w:r>
        <w:rPr>
          <w:rFonts w:hint="eastAsia"/>
        </w:rPr>
        <w:t>－</w:t>
      </w:r>
    </w:p>
    <w:p w:rsidR="00000000" w:rsidRDefault="00F736ED">
      <w:pPr>
        <w:ind w:left="844" w:firstLine="284"/>
      </w:pPr>
      <w:r>
        <w:t xml:space="preserve">(i) </w:t>
      </w:r>
      <w:proofErr w:type="gramStart"/>
      <w:r>
        <w:t>may</w:t>
      </w:r>
      <w:proofErr w:type="gramEnd"/>
      <w:r>
        <w:t xml:space="preserve"> be introduced in either House of the Congress by any member of such House; and</w:t>
      </w:r>
    </w:p>
    <w:p w:rsidR="00000000" w:rsidRDefault="00F736ED">
      <w:pPr>
        <w:ind w:left="844" w:firstLine="284"/>
      </w:pPr>
      <w:r>
        <w:t xml:space="preserve">(ii) </w:t>
      </w:r>
      <w:proofErr w:type="gramStart"/>
      <w:r>
        <w:t>shall</w:t>
      </w:r>
      <w:proofErr w:type="gramEnd"/>
      <w:r>
        <w:t xml:space="preserve"> be jointly referred, in the House of Representatives, to the Committee on Ways and Means and the Committee on Rules.</w:t>
      </w:r>
    </w:p>
    <w:p w:rsidR="00000000" w:rsidRDefault="00F736ED">
      <w:pPr>
        <w:ind w:left="422" w:firstLine="284"/>
      </w:pPr>
      <w:r>
        <w:t>(C) The provisions of section 152 (d) a</w:t>
      </w:r>
      <w:r>
        <w:t>nd (e) of the Trade Act of 1974 (19 U.S.C. 2192 (d) and (e)) (relating to the floor consideration of certain resolutions in the House and Senate) apply to extension disapproval resolutions.</w:t>
      </w:r>
    </w:p>
    <w:p w:rsidR="00000000" w:rsidRDefault="00F736ED">
      <w:pPr>
        <w:ind w:left="422" w:firstLine="284"/>
      </w:pPr>
      <w:r>
        <w:t>(D) It is not in order for</w:t>
      </w:r>
      <w:r>
        <w:rPr>
          <w:rFonts w:hint="eastAsia"/>
        </w:rPr>
        <w:t>－</w:t>
      </w:r>
    </w:p>
    <w:p w:rsidR="00000000" w:rsidRDefault="00F736ED">
      <w:pPr>
        <w:ind w:left="844" w:firstLine="284"/>
      </w:pPr>
      <w:r>
        <w:t xml:space="preserve">(i) </w:t>
      </w:r>
      <w:proofErr w:type="gramStart"/>
      <w:r>
        <w:t>the</w:t>
      </w:r>
      <w:proofErr w:type="gramEnd"/>
      <w:r>
        <w:t xml:space="preserve"> Senate to consider any extensi</w:t>
      </w:r>
      <w:r>
        <w:t>on disapproval resolution not reported by the Committee on Finance;</w:t>
      </w:r>
    </w:p>
    <w:p w:rsidR="00000000" w:rsidRDefault="00F736ED">
      <w:pPr>
        <w:ind w:left="844" w:firstLine="284"/>
      </w:pPr>
      <w:r>
        <w:t xml:space="preserve">(ii) </w:t>
      </w:r>
      <w:proofErr w:type="gramStart"/>
      <w:r>
        <w:t>the</w:t>
      </w:r>
      <w:proofErr w:type="gramEnd"/>
      <w:r>
        <w:t xml:space="preserve"> House of Representatives to consider any extension disapproval resolution not reported by the Committee on Ways and Means and the Committee on Rules; or</w:t>
      </w:r>
    </w:p>
    <w:p w:rsidR="00000000" w:rsidRDefault="00F736ED">
      <w:pPr>
        <w:ind w:left="844" w:firstLine="284"/>
      </w:pPr>
      <w:r>
        <w:t xml:space="preserve">(iii) </w:t>
      </w:r>
      <w:proofErr w:type="gramStart"/>
      <w:r>
        <w:t>either</w:t>
      </w:r>
      <w:proofErr w:type="gramEnd"/>
      <w:r>
        <w:t xml:space="preserve"> House of the </w:t>
      </w:r>
      <w:r>
        <w:t>Congress to consider an extension disapproval resolution that is reported to such House after May 15, 1991.</w:t>
      </w:r>
    </w:p>
    <w:p w:rsidR="00000000" w:rsidRDefault="00F736ED">
      <w:pPr>
        <w:ind w:firstLine="284"/>
        <w:rPr>
          <w:smallCaps/>
        </w:rPr>
      </w:pPr>
      <w:r>
        <w:t xml:space="preserve">(c) </w:t>
      </w:r>
      <w:r>
        <w:rPr>
          <w:smallCaps/>
        </w:rPr>
        <w:t>Limitations on Use of “Fast Track” Procedures.</w:t>
      </w:r>
      <w:r>
        <w:rPr>
          <w:rFonts w:hint="eastAsia"/>
          <w:smallCaps/>
        </w:rPr>
        <w:t>－</w:t>
      </w:r>
    </w:p>
    <w:p w:rsidR="00000000" w:rsidRDefault="00F736ED">
      <w:pPr>
        <w:ind w:left="422" w:firstLine="284"/>
      </w:pPr>
      <w:r>
        <w:t xml:space="preserve">(1)(A) The fast track procedures shall not apply to any implementing bill submitted with respect to a trade agreement entered into under section 1102 (b) or (c) if both Houses of the Congress separately agree to procedural disapproval resolutions within </w:t>
      </w:r>
      <w:r>
        <w:t>any 60-day period.</w:t>
      </w:r>
    </w:p>
    <w:p w:rsidR="00000000" w:rsidRDefault="00F736ED">
      <w:pPr>
        <w:ind w:left="422" w:firstLine="284"/>
      </w:pPr>
      <w:r>
        <w:t>(B) Procedural disapproval resolutions</w:t>
      </w:r>
      <w:r>
        <w:rPr>
          <w:rFonts w:hint="eastAsia"/>
        </w:rPr>
        <w:t>－</w:t>
      </w:r>
    </w:p>
    <w:p w:rsidR="00000000" w:rsidRDefault="00F736ED">
      <w:pPr>
        <w:ind w:left="844" w:firstLine="284"/>
      </w:pPr>
      <w:r>
        <w:t>(i) in the House of Representatives</w:t>
      </w:r>
      <w:r>
        <w:rPr>
          <w:rFonts w:hint="eastAsia"/>
        </w:rPr>
        <w:t>－</w:t>
      </w:r>
    </w:p>
    <w:p w:rsidR="00000000" w:rsidRDefault="00F736ED">
      <w:pPr>
        <w:ind w:left="1266" w:firstLine="284"/>
      </w:pPr>
      <w:r>
        <w:t>(I) shall be introduced by the chairman or ranking minority member of the Committee on Ways and Means or the chairman or ranking minority member of the Committe</w:t>
      </w:r>
      <w:r>
        <w:t>e on Rules,</w:t>
      </w:r>
    </w:p>
    <w:p w:rsidR="00000000" w:rsidRDefault="00F736ED">
      <w:pPr>
        <w:ind w:left="1266" w:firstLine="284"/>
      </w:pPr>
      <w:r>
        <w:lastRenderedPageBreak/>
        <w:t xml:space="preserve">(II) </w:t>
      </w:r>
      <w:proofErr w:type="gramStart"/>
      <w:r>
        <w:t>shall</w:t>
      </w:r>
      <w:proofErr w:type="gramEnd"/>
      <w:r>
        <w:t xml:space="preserve"> be jointly referred to the Committee on Ways and Means and the Committee on Rules, and</w:t>
      </w:r>
    </w:p>
    <w:p w:rsidR="00000000" w:rsidRDefault="00F736ED">
      <w:pPr>
        <w:ind w:left="1266" w:firstLine="284"/>
      </w:pPr>
      <w:r>
        <w:t xml:space="preserve">(III) </w:t>
      </w:r>
      <w:proofErr w:type="gramStart"/>
      <w:r>
        <w:t>may</w:t>
      </w:r>
      <w:proofErr w:type="gramEnd"/>
      <w:r>
        <w:t xml:space="preserve"> not be amended by either Committee; and</w:t>
      </w:r>
    </w:p>
    <w:p w:rsidR="00000000" w:rsidRDefault="00F736ED">
      <w:pPr>
        <w:ind w:left="844" w:firstLine="284"/>
      </w:pPr>
      <w:r>
        <w:t xml:space="preserve">(ii) </w:t>
      </w:r>
      <w:proofErr w:type="gramStart"/>
      <w:r>
        <w:t>in</w:t>
      </w:r>
      <w:proofErr w:type="gramEnd"/>
      <w:r>
        <w:t xml:space="preserve"> the Senate shall be original resolutions of the Committee on Finance.</w:t>
      </w:r>
    </w:p>
    <w:p w:rsidR="00000000" w:rsidRDefault="00F736ED">
      <w:pPr>
        <w:ind w:left="422" w:firstLine="284"/>
      </w:pPr>
      <w:r>
        <w:t>(C) The provisions</w:t>
      </w:r>
      <w:r>
        <w:t xml:space="preserve"> of section 152 (d) and (e) of the Trade Act of 1974 (19 U.S.C. 2192 (d) and (e)) (relating to the floor consideration of certain resolutions in the House and Senate) apply to procedural disapproval resolutions.</w:t>
      </w:r>
    </w:p>
    <w:p w:rsidR="00000000" w:rsidRDefault="00F736ED">
      <w:pPr>
        <w:ind w:left="422" w:firstLine="284"/>
      </w:pPr>
      <w:r>
        <w:t>(D) It is not in order for the House of Repr</w:t>
      </w:r>
      <w:r>
        <w:t>esentatives to consider any procedural disapproval resolution not reported by the Committee on Ways and Means and the Committee on Rules.</w:t>
      </w:r>
    </w:p>
    <w:p w:rsidR="00000000" w:rsidRDefault="00F736ED">
      <w:pPr>
        <w:ind w:left="422" w:firstLine="284"/>
        <w:rPr>
          <w:spacing w:val="-4"/>
        </w:rPr>
      </w:pPr>
      <w:r>
        <w:rPr>
          <w:spacing w:val="-4"/>
        </w:rPr>
        <w:t>(E) For purposes of this subsection, the term “procedural disapproval resolution” means a resolution of either House o</w:t>
      </w:r>
      <w:r>
        <w:rPr>
          <w:spacing w:val="-4"/>
        </w:rPr>
        <w:t>f the Congress, the sole matter after the resolving clause of which is as follows: “That the President has failed or refused to consult with Congress on trade negotiations and trade agreements in accordance with the provisions of the Omnibus Trade and Comp</w:t>
      </w:r>
      <w:r>
        <w:rPr>
          <w:spacing w:val="-4"/>
        </w:rPr>
        <w:t>etitiveness Act of 1988, and, therefore, the provisions of section 151 of the Trade Act of 1974 shall not apply to any implementing bill submitted with respect to any trade agreement entered into under section 1102 (b) or (c) of such Act of 1988, if, durin</w:t>
      </w:r>
      <w:r>
        <w:rPr>
          <w:spacing w:val="-4"/>
        </w:rPr>
        <w:t>g the 60-day period beginning on the date on which this resolution is agreed to by the        , the      agrees to a procedural disapproval resolution (within the meaning of section 1103(c)(1)(E) of such Act of 1988).”, with the first blank space being fil</w:t>
      </w:r>
      <w:r>
        <w:rPr>
          <w:spacing w:val="-4"/>
        </w:rPr>
        <w:t>led with the name of the resolving House of the Congress and the second blank space being filled with the name of the other House of the Congress.</w:t>
      </w:r>
    </w:p>
    <w:p w:rsidR="00000000" w:rsidRDefault="00F736ED">
      <w:pPr>
        <w:ind w:firstLine="284"/>
      </w:pPr>
      <w:r>
        <w:t>(2) The fast track procedures shall not apply to any implementing bill that contains a provision approving of</w:t>
      </w:r>
      <w:r>
        <w:t xml:space="preserve"> any trade agreement which is entered into under section 1102(c) with any foreign country if either</w:t>
      </w:r>
      <w:r>
        <w:rPr>
          <w:rFonts w:hint="eastAsia"/>
        </w:rPr>
        <w:t>－</w:t>
      </w:r>
    </w:p>
    <w:p w:rsidR="00000000" w:rsidRDefault="00F736ED">
      <w:pPr>
        <w:ind w:left="422" w:firstLine="284"/>
      </w:pPr>
      <w:r>
        <w:t xml:space="preserve">(A) </w:t>
      </w:r>
      <w:proofErr w:type="gramStart"/>
      <w:r>
        <w:t>the</w:t>
      </w:r>
      <w:proofErr w:type="gramEnd"/>
      <w:r>
        <w:t xml:space="preserve"> requirements of section 1102(c)(3) are not met with respect to the negotiation of such agreement; or</w:t>
      </w:r>
    </w:p>
    <w:p w:rsidR="00000000" w:rsidRDefault="00F736ED">
      <w:pPr>
        <w:ind w:left="422" w:firstLine="284"/>
      </w:pPr>
      <w:r>
        <w:t>(B) the Committee on Finance of the Senate or the Committee on Ways and Means of the House of Representatives disapproves of the negotiation of s</w:t>
      </w:r>
      <w:r>
        <w:t>uch agreement before the close of the 60-day period which begins on the date notice is provided under section 1102(c)(3)(C)(i) with respect to the negotiation of such agreement.</w:t>
      </w:r>
    </w:p>
    <w:p w:rsidR="00000000" w:rsidRDefault="00F736ED">
      <w:pPr>
        <w:ind w:firstLine="284"/>
      </w:pPr>
      <w:r>
        <w:t xml:space="preserve">(d) </w:t>
      </w:r>
      <w:r>
        <w:rPr>
          <w:smallCaps/>
        </w:rPr>
        <w:t>Rules of House of Representatives and Senate</w:t>
      </w:r>
      <w:r>
        <w:t>.</w:t>
      </w:r>
      <w:r>
        <w:rPr>
          <w:rFonts w:hint="eastAsia"/>
        </w:rPr>
        <w:t>－</w:t>
      </w:r>
      <w:r>
        <w:t xml:space="preserve">Subsections (b) and (c) are </w:t>
      </w:r>
      <w:r>
        <w:t>enacted by the Congress</w:t>
      </w:r>
      <w:r>
        <w:rPr>
          <w:rFonts w:hint="eastAsia"/>
        </w:rPr>
        <w:t>－</w:t>
      </w:r>
    </w:p>
    <w:p w:rsidR="00000000" w:rsidRDefault="00F736ED">
      <w:pPr>
        <w:ind w:left="422" w:firstLine="284"/>
      </w:pPr>
      <w:r>
        <w:t>(1) as an exercise of the rulemaking power of the House of Representatives and the Senate, respectively, and as such is deemed a part of the rules of each House, respectively, and such procedures supersede other rules only to the e</w:t>
      </w:r>
      <w:r>
        <w:t>xtent that they are inconsistent with such other rules; and</w:t>
      </w:r>
    </w:p>
    <w:p w:rsidR="00000000" w:rsidRDefault="00F736ED">
      <w:pPr>
        <w:ind w:left="422" w:firstLine="284"/>
      </w:pPr>
      <w:r>
        <w:lastRenderedPageBreak/>
        <w:t xml:space="preserve">(2) with the full recognition of the constitutional right of either House to change the rules (so far as relating to the procedures of that House) at any time, in the same manner, and to the same </w:t>
      </w:r>
      <w:r>
        <w:t>extent as any other rule of that House.</w:t>
      </w:r>
    </w:p>
    <w:p w:rsidR="00000000" w:rsidRDefault="00F736ED">
      <w:pPr>
        <w:ind w:firstLine="284"/>
        <w:rPr>
          <w:spacing w:val="-4"/>
        </w:rPr>
      </w:pPr>
      <w:r>
        <w:rPr>
          <w:spacing w:val="-4"/>
        </w:rPr>
        <w:t>(</w:t>
      </w:r>
      <w:proofErr w:type="gramStart"/>
      <w:r>
        <w:rPr>
          <w:spacing w:val="-4"/>
        </w:rPr>
        <w:t>e</w:t>
      </w:r>
      <w:proofErr w:type="gramEnd"/>
      <w:r>
        <w:rPr>
          <w:spacing w:val="-4"/>
        </w:rPr>
        <w:t>)</w:t>
      </w:r>
      <w:r>
        <w:rPr>
          <w:smallCaps/>
          <w:spacing w:val="-4"/>
        </w:rPr>
        <w:t xml:space="preserve"> Computation of Certain Periods of Time</w:t>
      </w:r>
      <w:r>
        <w:rPr>
          <w:spacing w:val="-4"/>
        </w:rPr>
        <w:t>.</w:t>
      </w:r>
      <w:r>
        <w:rPr>
          <w:rFonts w:hint="eastAsia"/>
          <w:spacing w:val="-4"/>
        </w:rPr>
        <w:t>－</w:t>
      </w:r>
      <w:r>
        <w:rPr>
          <w:spacing w:val="-4"/>
        </w:rPr>
        <w:t>Each period of time described in subsection (c)(1) (A) and (E) and (2) of this section shall be computed without regard to</w:t>
      </w:r>
      <w:r>
        <w:rPr>
          <w:rFonts w:hint="eastAsia"/>
          <w:spacing w:val="-4"/>
        </w:rPr>
        <w:t>－</w:t>
      </w:r>
    </w:p>
    <w:p w:rsidR="00000000" w:rsidRDefault="00F736ED">
      <w:pPr>
        <w:ind w:left="422" w:firstLine="284"/>
      </w:pPr>
      <w:r>
        <w:t xml:space="preserve">(1) the days on which either House of Congress is not in session because of an adjournment of more than 3 days to a day certain or </w:t>
      </w:r>
      <w:r>
        <w:t>an adjournment of the Congress sine die; and</w:t>
      </w:r>
    </w:p>
    <w:p w:rsidR="00000000" w:rsidRDefault="00F736ED">
      <w:pPr>
        <w:ind w:left="422" w:firstLine="284"/>
      </w:pPr>
      <w:r>
        <w:t xml:space="preserve">(2) </w:t>
      </w:r>
      <w:proofErr w:type="gramStart"/>
      <w:r>
        <w:t>any</w:t>
      </w:r>
      <w:proofErr w:type="gramEnd"/>
      <w:r>
        <w:t xml:space="preserve"> Saturday and Sunday, not excluded under paragraph (1), when either House of the Congress is not in session.</w:t>
      </w:r>
    </w:p>
    <w:p w:rsidR="00F736ED" w:rsidRDefault="00F736ED">
      <w:r>
        <w:t>(19 U.S.C. 2903)</w:t>
      </w:r>
      <w:bookmarkStart w:id="0" w:name="_GoBack"/>
      <w:bookmarkEnd w:id="0"/>
    </w:p>
    <w:sectPr w:rsidR="00F736ED">
      <w:footerReference w:type="default" r:id="rId6"/>
      <w:pgSz w:w="11907" w:h="16840" w:code="9"/>
      <w:pgMar w:top="1984" w:right="1757" w:bottom="1392"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ED" w:rsidRDefault="00F736ED">
      <w:pPr>
        <w:spacing w:line="240" w:lineRule="auto"/>
      </w:pPr>
      <w:r>
        <w:separator/>
      </w:r>
    </w:p>
  </w:endnote>
  <w:endnote w:type="continuationSeparator" w:id="0">
    <w:p w:rsidR="00F736ED" w:rsidRDefault="00F73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36ED">
    <w:pPr>
      <w:pStyle w:val="a4"/>
      <w:tabs>
        <w:tab w:val="clear" w:pos="8504"/>
        <w:tab w:val="right" w:pos="8424"/>
      </w:tabs>
    </w:pPr>
    <w:r>
      <w:tab/>
    </w:r>
    <w:r>
      <w:fldChar w:fldCharType="begin"/>
    </w:r>
    <w:r>
      <w:instrText xml:space="preserve"> PAGE </w:instrText>
    </w:r>
    <w:r>
      <w:fldChar w:fldCharType="separate"/>
    </w:r>
    <w:r w:rsidR="00437547">
      <w:rPr>
        <w:noProof/>
      </w:rPr>
      <w:t>9</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ED" w:rsidRDefault="00F736ED">
      <w:pPr>
        <w:spacing w:line="240" w:lineRule="auto"/>
      </w:pPr>
      <w:r>
        <w:separator/>
      </w:r>
    </w:p>
  </w:footnote>
  <w:footnote w:type="continuationSeparator" w:id="0">
    <w:p w:rsidR="00F736ED" w:rsidRDefault="00F736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grammar="clean"/>
  <w:doNotTrackMoves/>
  <w:defaultTabStop w:val="845"/>
  <w:drawingGridHorizontalSpacing w:val="211"/>
  <w:drawingGridVerticalSpacing w:val="168"/>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1 mm,2.8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437547"/>
    <w:rsid w:val="00437547"/>
    <w:rsid w:val="00F7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36" w:lineRule="exact"/>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footnote text"/>
    <w:basedOn w:val="a"/>
    <w:semiHidden/>
    <w:pPr>
      <w:snapToGrid w:val="0"/>
      <w:jc w:val="left"/>
    </w:pPr>
  </w:style>
  <w:style w:type="character" w:styleId="a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3038</Words>
  <Characters>17318</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Uruguay Round Agreements Act</vt:lpstr>
      <vt:lpstr>Uruguay Round Agreements Act</vt:lpstr>
    </vt:vector>
  </TitlesOfParts>
  <Company>西日本鉄道株式会社</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Uruguay Round Agreements Act</dc:title>
  <dc:creator>業務課</dc:creator>
  <cp:lastModifiedBy>国際物流事業本部</cp:lastModifiedBy>
  <cp:revision>2</cp:revision>
  <cp:lastPrinted>1996-03-19T07:46:00Z</cp:lastPrinted>
  <dcterms:created xsi:type="dcterms:W3CDTF">2019-08-26T08:02:00Z</dcterms:created>
  <dcterms:modified xsi:type="dcterms:W3CDTF">2019-08-26T08:02:00Z</dcterms:modified>
</cp:coreProperties>
</file>